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33531D14">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1F2DAD20">
            <wp:simplePos x="0" y="0"/>
            <wp:positionH relativeFrom="margin">
              <wp:posOffset>271145</wp:posOffset>
            </wp:positionH>
            <wp:positionV relativeFrom="paragraph">
              <wp:posOffset>0</wp:posOffset>
            </wp:positionV>
            <wp:extent cx="6847662"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847662" cy="838200"/>
                    </a:xfrm>
                    <a:prstGeom prst="rect">
                      <a:avLst/>
                    </a:prstGeom>
                  </pic:spPr>
                </pic:pic>
              </a:graphicData>
            </a:graphic>
            <wp14:sizeRelH relativeFrom="page">
              <wp14:pctWidth>0</wp14:pctWidth>
            </wp14:sizeRelH>
            <wp14:sizeRelV relativeFrom="page">
              <wp14:pctHeight>0</wp14:pctHeight>
            </wp14:sizeRelV>
          </wp:anchor>
        </w:drawing>
      </w:r>
      <w:r w:rsidRPr="49E71E12" w:rsidR="004B563F">
        <w:rPr>
          <w:b w:val="1"/>
          <w:bCs w:val="1"/>
          <w:color w:val="70AD47" w:themeColor="accent6" w:themeTint="FF" w:themeShade="FF"/>
          <w:sz w:val="48"/>
          <w:szCs w:val="48"/>
        </w:rPr>
        <w:t>8/9 Navigators</w:t>
      </w:r>
      <w:r w:rsidRPr="49E71E12" w:rsidR="009142FA">
        <w:rPr>
          <w:b w:val="1"/>
          <w:bCs w:val="1"/>
          <w:color w:val="70AD47" w:themeColor="accent6" w:themeTint="FF" w:themeShade="FF"/>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1576BF4B"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1576BF4B"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6A5CB2" w:rsidR="002B71D9" w:rsidP="00CC7CAA" w:rsidRDefault="002B71D9" w14:paraId="09F0217E" w14:textId="68615356">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49E71E12" w:rsidRDefault="002B71D9" w14:paraId="5C4189C8" w14:textId="2FD725AF">
            <w:pPr>
              <w:spacing w:line="25" w:lineRule="atLeast"/>
              <w:rPr>
                <w:rFonts w:ascii="Century Gothic" w:hAnsi="Century Gothic" w:cs="Arial"/>
                <w:color w:val="000000" w:themeColor="text1"/>
                <w:sz w:val="20"/>
                <w:szCs w:val="20"/>
              </w:rPr>
            </w:pPr>
            <w:r w:rsidRPr="49E71E12" w:rsidR="004B563F">
              <w:rPr>
                <w:rFonts w:ascii="Century Gothic" w:hAnsi="Century Gothic" w:cs="Arial"/>
                <w:b w:val="1"/>
                <w:bCs w:val="1"/>
                <w:color w:val="000000" w:themeColor="text1" w:themeTint="FF" w:themeShade="FF"/>
                <w:sz w:val="20"/>
                <w:szCs w:val="20"/>
              </w:rPr>
              <w:t>Political Poetry (Themes of Power and Change)</w:t>
            </w:r>
            <w:r>
              <w:br/>
            </w:r>
            <w:r w:rsidRPr="49E71E12" w:rsidR="004B563F">
              <w:rPr>
                <w:rFonts w:ascii="Century Gothic" w:hAnsi="Century Gothic" w:cs="Arial"/>
                <w:color w:val="000000" w:themeColor="text1" w:themeTint="FF" w:themeShade="FF"/>
                <w:sz w:val="20"/>
                <w:szCs w:val="20"/>
              </w:rPr>
              <w:t>In this unit, students explore a range of accessible political poems that focus on power, change, and society. They will learn how to analyse different interpretations of each poem and consider how writers express their viewpoints. Students will support their ideas with evidence from the text and examine how language, structure, and tone create meaning.</w:t>
            </w:r>
          </w:p>
        </w:tc>
      </w:tr>
      <w:tr w:rsidRPr="00C2744A" w:rsidR="00DE04D6" w:rsidTr="1576BF4B"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Pr="006A5CB2" w:rsidR="002B71D9" w:rsidP="00CC7CAA" w:rsidRDefault="002B71D9" w14:paraId="73C7AFEF" w14:textId="3741DDEE">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7601CD" w:rsidRDefault="004B563F" w14:paraId="4EB56440" w14:textId="7853AA81">
            <w:pPr>
              <w:spacing w:line="25" w:lineRule="atLeast"/>
              <w:rPr>
                <w:rFonts w:ascii="Century Gothic" w:hAnsi="Century Gothic" w:cs="Arial"/>
                <w:color w:val="000000" w:themeColor="text1"/>
                <w:sz w:val="20"/>
                <w:szCs w:val="20"/>
              </w:rPr>
            </w:pPr>
            <w:r w:rsidRPr="49E71E12" w:rsidR="004B563F">
              <w:rPr>
                <w:rFonts w:ascii="Century Gothic" w:hAnsi="Century Gothic" w:cs="Arial"/>
                <w:b w:val="1"/>
                <w:bCs w:val="1"/>
                <w:color w:val="000000" w:themeColor="text1" w:themeTint="FF" w:themeShade="FF"/>
                <w:sz w:val="20"/>
                <w:szCs w:val="20"/>
              </w:rPr>
              <w:t>Interpreting Data (Graphs and Tables)</w:t>
            </w:r>
            <w:r>
              <w:br/>
            </w:r>
            <w:r w:rsidRPr="49E71E12" w:rsidR="004B563F">
              <w:rPr>
                <w:rFonts w:ascii="Century Gothic" w:hAnsi="Century Gothic" w:cs="Arial"/>
                <w:color w:val="000000" w:themeColor="text1" w:themeTint="FF" w:themeShade="FF"/>
                <w:sz w:val="20"/>
                <w:szCs w:val="20"/>
              </w:rPr>
              <w:t xml:space="preserve">In this unit, students develop their skills in understanding and working with </w:t>
            </w:r>
            <w:r w:rsidRPr="49E71E12" w:rsidR="004B563F">
              <w:rPr>
                <w:rFonts w:ascii="Century Gothic" w:hAnsi="Century Gothic" w:cs="Arial"/>
                <w:color w:val="000000" w:themeColor="text1" w:themeTint="FF" w:themeShade="FF"/>
                <w:sz w:val="20"/>
                <w:szCs w:val="20"/>
              </w:rPr>
              <w:t>different types</w:t>
            </w:r>
            <w:r w:rsidRPr="49E71E12" w:rsidR="004B563F">
              <w:rPr>
                <w:rFonts w:ascii="Century Gothic" w:hAnsi="Century Gothic" w:cs="Arial"/>
                <w:color w:val="000000" w:themeColor="text1" w:themeTint="FF" w:themeShade="FF"/>
                <w:sz w:val="20"/>
                <w:szCs w:val="20"/>
              </w:rPr>
              <w:t xml:space="preserve"> of data. They will learn how to draw clear and </w:t>
            </w:r>
            <w:r w:rsidRPr="49E71E12" w:rsidR="004B563F">
              <w:rPr>
                <w:rFonts w:ascii="Century Gothic" w:hAnsi="Century Gothic" w:cs="Arial"/>
                <w:color w:val="000000" w:themeColor="text1" w:themeTint="FF" w:themeShade="FF"/>
                <w:sz w:val="20"/>
                <w:szCs w:val="20"/>
              </w:rPr>
              <w:t>accurate</w:t>
            </w:r>
            <w:r w:rsidRPr="49E71E12" w:rsidR="004B563F">
              <w:rPr>
                <w:rFonts w:ascii="Century Gothic" w:hAnsi="Century Gothic" w:cs="Arial"/>
                <w:color w:val="000000" w:themeColor="text1" w:themeTint="FF" w:themeShade="FF"/>
                <w:sz w:val="20"/>
                <w:szCs w:val="20"/>
              </w:rPr>
              <w:t xml:space="preserve"> line graphs, as well as read and interpret information shown in them. Students will also work with a variety of tables</w:t>
            </w:r>
            <w:r w:rsidRPr="49E71E12" w:rsidR="004B563F">
              <w:rPr>
                <w:rFonts w:ascii="Century Gothic" w:hAnsi="Century Gothic" w:cs="Arial"/>
                <w:color w:val="000000" w:themeColor="text1" w:themeTint="FF" w:themeShade="FF"/>
                <w:sz w:val="20"/>
                <w:szCs w:val="20"/>
              </w:rPr>
              <w:t xml:space="preserve"> to </w:t>
            </w:r>
            <w:r w:rsidRPr="49E71E12" w:rsidR="004B563F">
              <w:rPr>
                <w:rFonts w:ascii="Century Gothic" w:hAnsi="Century Gothic" w:cs="Arial"/>
                <w:color w:val="000000" w:themeColor="text1" w:themeTint="FF" w:themeShade="FF"/>
                <w:sz w:val="20"/>
                <w:szCs w:val="20"/>
              </w:rPr>
              <w:t>identify</w:t>
            </w:r>
            <w:r w:rsidRPr="49E71E12" w:rsidR="004B563F">
              <w:rPr>
                <w:rFonts w:ascii="Century Gothic" w:hAnsi="Century Gothic" w:cs="Arial"/>
                <w:color w:val="000000" w:themeColor="text1" w:themeTint="FF" w:themeShade="FF"/>
                <w:sz w:val="20"/>
                <w:szCs w:val="20"/>
              </w:rPr>
              <w:t xml:space="preserve"> patterns</w:t>
            </w:r>
            <w:r w:rsidRPr="49E71E12" w:rsidR="2481AA02">
              <w:rPr>
                <w:rFonts w:ascii="Century Gothic" w:hAnsi="Century Gothic" w:cs="Arial"/>
                <w:color w:val="000000" w:themeColor="text1" w:themeTint="FF" w:themeShade="FF"/>
                <w:sz w:val="20"/>
                <w:szCs w:val="20"/>
              </w:rPr>
              <w:t>.</w:t>
            </w:r>
          </w:p>
        </w:tc>
      </w:tr>
      <w:tr w:rsidRPr="00C2744A" w:rsidR="00DE04D6" w:rsidTr="1576BF4B"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0220CD" w14:paraId="272CA709" w14:textId="77777777">
            <w:pPr>
              <w:spacing w:line="25" w:lineRule="atLeast"/>
              <w:jc w:val="center"/>
              <w:rPr>
                <w:rFonts w:ascii="Century Gothic" w:hAnsi="Century Gothic" w:cs="Arial"/>
                <w:color w:val="000000" w:themeColor="text1"/>
                <w:sz w:val="20"/>
                <w:szCs w:val="20"/>
                <w:u w:val="single"/>
              </w:rPr>
            </w:pPr>
            <w:r w:rsidRPr="00E57090">
              <w:rPr>
                <w:rFonts w:ascii="Century Gothic" w:hAnsi="Century Gothic" w:cs="Arial"/>
                <w:color w:val="000000" w:themeColor="text1"/>
                <w:sz w:val="20"/>
                <w:szCs w:val="20"/>
                <w:u w:val="single"/>
              </w:rPr>
              <w:t>SCIENCE</w:t>
            </w:r>
          </w:p>
          <w:p w:rsidRPr="006A5CB2" w:rsidR="00A60589" w:rsidP="00E0242A" w:rsidRDefault="00A60589" w14:paraId="42146C20" w14:textId="74EBD371">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49E71E12" w:rsidRDefault="002B71D9" w14:paraId="2484EFED" w14:textId="2A1D280C">
            <w:pPr>
              <w:spacing w:line="25" w:lineRule="atLeast"/>
              <w:rPr>
                <w:rFonts w:ascii="Century Gothic" w:hAnsi="Century Gothic" w:cs="Arial"/>
                <w:color w:val="000000" w:themeColor="text1"/>
                <w:sz w:val="20"/>
                <w:szCs w:val="20"/>
              </w:rPr>
            </w:pPr>
            <w:r w:rsidRPr="729A1F49" w:rsidR="00EF3F8C">
              <w:rPr>
                <w:rFonts w:ascii="Century Gothic" w:hAnsi="Century Gothic" w:cs="Arial"/>
                <w:b w:val="1"/>
                <w:bCs w:val="1"/>
                <w:color w:val="000000" w:themeColor="text1" w:themeTint="FF" w:themeShade="FF"/>
                <w:sz w:val="20"/>
                <w:szCs w:val="20"/>
              </w:rPr>
              <w:t>RSPB Bronze Wild Challenge</w:t>
            </w:r>
            <w:r>
              <w:br/>
            </w:r>
            <w:r w:rsidRPr="729A1F49" w:rsidR="00EF3F8C">
              <w:rPr>
                <w:rFonts w:ascii="Century Gothic" w:hAnsi="Century Gothic" w:cs="Arial"/>
                <w:color w:val="000000" w:themeColor="text1" w:themeTint="FF" w:themeShade="FF"/>
                <w:sz w:val="20"/>
                <w:szCs w:val="20"/>
              </w:rPr>
              <w:t xml:space="preserve">In this project, students work towards the RSPB’s Bronze Wild Challenge Award by taking part in </w:t>
            </w:r>
            <w:r w:rsidRPr="729A1F49" w:rsidR="1602BAD9">
              <w:rPr>
                <w:rFonts w:ascii="Century Gothic" w:hAnsi="Century Gothic" w:cs="Arial"/>
                <w:color w:val="000000" w:themeColor="text1" w:themeTint="FF" w:themeShade="FF"/>
                <w:sz w:val="20"/>
                <w:szCs w:val="20"/>
              </w:rPr>
              <w:t>hands-on</w:t>
            </w:r>
            <w:r w:rsidRPr="729A1F49" w:rsidR="00EF3F8C">
              <w:rPr>
                <w:rFonts w:ascii="Century Gothic" w:hAnsi="Century Gothic" w:cs="Arial"/>
                <w:color w:val="000000" w:themeColor="text1" w:themeTint="FF" w:themeShade="FF"/>
                <w:sz w:val="20"/>
                <w:szCs w:val="20"/>
              </w:rPr>
              <w:t xml:space="preserve"> outdoor activities that help them connect with nature. To achieve the </w:t>
            </w:r>
            <w:r w:rsidRPr="729A1F49" w:rsidR="00EF3F8C">
              <w:rPr>
                <w:rFonts w:ascii="Century Gothic" w:hAnsi="Century Gothic" w:cs="Arial"/>
                <w:color w:val="000000" w:themeColor="text1" w:themeTint="FF" w:themeShade="FF"/>
                <w:sz w:val="20"/>
                <w:szCs w:val="20"/>
              </w:rPr>
              <w:t>Bronze</w:t>
            </w:r>
            <w:r w:rsidRPr="729A1F49" w:rsidR="00EF3F8C">
              <w:rPr>
                <w:rFonts w:ascii="Century Gothic" w:hAnsi="Century Gothic" w:cs="Arial"/>
                <w:color w:val="000000" w:themeColor="text1" w:themeTint="FF" w:themeShade="FF"/>
                <w:sz w:val="20"/>
                <w:szCs w:val="20"/>
              </w:rPr>
              <w:t xml:space="preserve"> level, </w:t>
            </w:r>
            <w:r w:rsidRPr="729A1F49" w:rsidR="00EF3F8C">
              <w:rPr>
                <w:rFonts w:ascii="Century Gothic" w:hAnsi="Century Gothic" w:cs="Arial"/>
                <w:color w:val="000000" w:themeColor="text1" w:themeTint="FF" w:themeShade="FF"/>
                <w:sz w:val="20"/>
                <w:szCs w:val="20"/>
              </w:rPr>
              <w:t>students</w:t>
            </w:r>
            <w:r w:rsidRPr="729A1F49" w:rsidR="00EF3F8C">
              <w:rPr>
                <w:rFonts w:ascii="Century Gothic" w:hAnsi="Century Gothic" w:cs="Arial"/>
                <w:color w:val="000000" w:themeColor="text1" w:themeTint="FF" w:themeShade="FF"/>
                <w:sz w:val="20"/>
                <w:szCs w:val="20"/>
              </w:rPr>
              <w:t xml:space="preserve"> complete six activities—three that </w:t>
            </w:r>
            <w:r w:rsidRPr="729A1F49" w:rsidR="00EF3F8C">
              <w:rPr>
                <w:rFonts w:ascii="Century Gothic" w:hAnsi="Century Gothic" w:cs="Arial"/>
                <w:b w:val="1"/>
                <w:bCs w:val="1"/>
                <w:color w:val="000000" w:themeColor="text1" w:themeTint="FF" w:themeShade="FF"/>
                <w:sz w:val="20"/>
                <w:szCs w:val="20"/>
              </w:rPr>
              <w:t>help nature</w:t>
            </w:r>
            <w:r w:rsidRPr="729A1F49" w:rsidR="00EF3F8C">
              <w:rPr>
                <w:rFonts w:ascii="Century Gothic" w:hAnsi="Century Gothic" w:cs="Arial"/>
                <w:color w:val="000000" w:themeColor="text1" w:themeTint="FF" w:themeShade="FF"/>
                <w:sz w:val="20"/>
                <w:szCs w:val="20"/>
              </w:rPr>
              <w:t xml:space="preserve"> and three that </w:t>
            </w:r>
            <w:r w:rsidRPr="729A1F49" w:rsidR="00EF3F8C">
              <w:rPr>
                <w:rFonts w:ascii="Century Gothic" w:hAnsi="Century Gothic" w:cs="Arial"/>
                <w:b w:val="1"/>
                <w:bCs w:val="1"/>
                <w:color w:val="000000" w:themeColor="text1" w:themeTint="FF" w:themeShade="FF"/>
                <w:sz w:val="20"/>
                <w:szCs w:val="20"/>
              </w:rPr>
              <w:t>experience nature</w:t>
            </w:r>
            <w:r w:rsidRPr="729A1F49" w:rsidR="00EF3F8C">
              <w:rPr>
                <w:rFonts w:ascii="Century Gothic" w:hAnsi="Century Gothic" w:cs="Arial"/>
                <w:color w:val="000000" w:themeColor="text1" w:themeTint="FF" w:themeShade="FF"/>
                <w:sz w:val="20"/>
                <w:szCs w:val="20"/>
              </w:rPr>
              <w:t>.</w:t>
            </w:r>
          </w:p>
        </w:tc>
      </w:tr>
      <w:tr w:rsidRPr="00C2744A" w:rsidR="00DE04D6" w:rsidTr="1576BF4B"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rsidRPr="006A5CB2" w:rsidR="002B71D9" w:rsidP="00204560" w:rsidRDefault="002B71D9" w14:paraId="4288120F" w14:textId="381516BB">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2B71D9" w:rsidP="007601CD" w:rsidRDefault="00EF3F8C" w14:paraId="7929A010" w14:textId="68193AC1">
            <w:pPr>
              <w:spacing w:line="25" w:lineRule="atLeast"/>
              <w:rPr>
                <w:rFonts w:ascii="Century Gothic" w:hAnsi="Century Gothic" w:cs="Arial"/>
                <w:color w:val="000000" w:themeColor="text1"/>
                <w:sz w:val="20"/>
                <w:szCs w:val="20"/>
              </w:rPr>
            </w:pPr>
            <w:r w:rsidRPr="49E71E12" w:rsidR="00EF3F8C">
              <w:rPr>
                <w:rFonts w:ascii="Century Gothic" w:hAnsi="Century Gothic" w:cs="Arial"/>
                <w:b w:val="1"/>
                <w:bCs w:val="1"/>
                <w:color w:val="000000" w:themeColor="text1" w:themeTint="FF" w:themeShade="FF"/>
                <w:sz w:val="20"/>
                <w:szCs w:val="20"/>
              </w:rPr>
              <w:t>Languages: Spanish – People and Lifestyles (Self, Family &amp; Friends)</w:t>
            </w:r>
            <w:r>
              <w:br/>
            </w:r>
            <w:r w:rsidRPr="49E71E12" w:rsidR="00EF3F8C">
              <w:rPr>
                <w:rFonts w:ascii="Century Gothic" w:hAnsi="Century Gothic" w:cs="Arial"/>
                <w:color w:val="000000" w:themeColor="text1" w:themeTint="FF" w:themeShade="FF"/>
                <w:sz w:val="20"/>
                <w:szCs w:val="20"/>
              </w:rPr>
              <w:t xml:space="preserve">In this unit, students learn to talk about themselves and the people around them using simple Spanish </w:t>
            </w:r>
            <w:r w:rsidRPr="49E71E12" w:rsidR="00EF3F8C">
              <w:rPr>
                <w:rFonts w:ascii="Century Gothic" w:hAnsi="Century Gothic" w:cs="Arial"/>
                <w:color w:val="000000" w:themeColor="text1" w:themeTint="FF" w:themeShade="FF"/>
                <w:sz w:val="20"/>
                <w:szCs w:val="20"/>
              </w:rPr>
              <w:t>vocabulary and phrases. They will practise introducing themselves, describing family members, and talking about friends, daily routines, and personal interests.</w:t>
            </w:r>
          </w:p>
        </w:tc>
      </w:tr>
      <w:tr w:rsidRPr="00C2744A" w:rsidR="00DE04D6" w:rsidTr="1576BF4B"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7037A92E"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p>
          <w:p w:rsidRPr="006A5CB2" w:rsidR="002B71D9" w:rsidP="00E0242A" w:rsidRDefault="002B71D9" w14:paraId="3BBEA333" w14:textId="1C15E1D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7601CD" w:rsidRDefault="007601CD" w14:paraId="1B87A14A" w14:textId="47FFDF9F">
            <w:pPr>
              <w:spacing w:line="25" w:lineRule="atLeast"/>
              <w:rPr>
                <w:rFonts w:ascii="Century Gothic" w:hAnsi="Century Gothic" w:cs="Arial"/>
                <w:color w:val="000000" w:themeColor="text1"/>
                <w:sz w:val="20"/>
                <w:szCs w:val="20"/>
              </w:rPr>
            </w:pPr>
            <w:r w:rsidRPr="729A1F49" w:rsidR="007601CD">
              <w:rPr>
                <w:rFonts w:ascii="Century Gothic" w:hAnsi="Century Gothic" w:cs="Arial"/>
                <w:b w:val="1"/>
                <w:bCs w:val="1"/>
                <w:color w:val="000000" w:themeColor="text1" w:themeTint="FF" w:themeShade="FF"/>
                <w:sz w:val="20"/>
                <w:szCs w:val="20"/>
              </w:rPr>
              <w:t>David Tazzyman</w:t>
            </w:r>
            <w:r>
              <w:br/>
            </w:r>
            <w:r w:rsidRPr="729A1F49" w:rsidR="007601CD">
              <w:rPr>
                <w:rFonts w:ascii="Century Gothic" w:hAnsi="Century Gothic" w:cs="Arial"/>
                <w:color w:val="000000" w:themeColor="text1" w:themeTint="FF" w:themeShade="FF"/>
                <w:sz w:val="20"/>
                <w:szCs w:val="20"/>
              </w:rPr>
              <w:t xml:space="preserve">In this unit, students explore the work of David </w:t>
            </w:r>
            <w:r w:rsidRPr="729A1F49" w:rsidR="007601CD">
              <w:rPr>
                <w:rFonts w:ascii="Century Gothic" w:hAnsi="Century Gothic" w:cs="Arial"/>
                <w:color w:val="000000" w:themeColor="text1" w:themeTint="FF" w:themeShade="FF"/>
                <w:sz w:val="20"/>
                <w:szCs w:val="20"/>
              </w:rPr>
              <w:t>Tazzyman</w:t>
            </w:r>
            <w:r w:rsidRPr="729A1F49" w:rsidR="007601CD">
              <w:rPr>
                <w:rFonts w:ascii="Century Gothic" w:hAnsi="Century Gothic" w:cs="Arial"/>
                <w:color w:val="000000" w:themeColor="text1" w:themeTint="FF" w:themeShade="FF"/>
                <w:sz w:val="20"/>
                <w:szCs w:val="20"/>
              </w:rPr>
              <w:t xml:space="preserve">, an internationally acclaimed, </w:t>
            </w:r>
            <w:r w:rsidRPr="729A1F49" w:rsidR="3147DEE6">
              <w:rPr>
                <w:rFonts w:ascii="Century Gothic" w:hAnsi="Century Gothic" w:cs="Arial"/>
                <w:color w:val="000000" w:themeColor="text1" w:themeTint="FF" w:themeShade="FF"/>
                <w:sz w:val="20"/>
                <w:szCs w:val="20"/>
              </w:rPr>
              <w:t>award-winning</w:t>
            </w:r>
            <w:r w:rsidRPr="729A1F49" w:rsidR="007601CD">
              <w:rPr>
                <w:rFonts w:ascii="Century Gothic" w:hAnsi="Century Gothic" w:cs="Arial"/>
                <w:color w:val="000000" w:themeColor="text1" w:themeTint="FF" w:themeShade="FF"/>
                <w:sz w:val="20"/>
                <w:szCs w:val="20"/>
              </w:rPr>
              <w:t xml:space="preserve"> illustrator best known for his humorous and expressive drawings in children’s books, including the </w:t>
            </w:r>
            <w:r w:rsidRPr="729A1F49" w:rsidR="007601CD">
              <w:rPr>
                <w:rFonts w:ascii="Century Gothic" w:hAnsi="Century Gothic" w:cs="Arial"/>
                <w:i w:val="1"/>
                <w:iCs w:val="1"/>
                <w:color w:val="000000" w:themeColor="text1" w:themeTint="FF" w:themeShade="FF"/>
                <w:sz w:val="20"/>
                <w:szCs w:val="20"/>
              </w:rPr>
              <w:t>Mr Gum</w:t>
            </w:r>
            <w:r w:rsidRPr="729A1F49" w:rsidR="007601CD">
              <w:rPr>
                <w:rFonts w:ascii="Century Gothic" w:hAnsi="Century Gothic" w:cs="Arial"/>
                <w:color w:val="000000" w:themeColor="text1" w:themeTint="FF" w:themeShade="FF"/>
                <w:sz w:val="20"/>
                <w:szCs w:val="20"/>
              </w:rPr>
              <w:t xml:space="preserve"> series. They will look closely at his </w:t>
            </w:r>
            <w:r w:rsidRPr="729A1F49" w:rsidR="007601CD">
              <w:rPr>
                <w:rFonts w:ascii="Century Gothic" w:hAnsi="Century Gothic" w:cs="Arial"/>
                <w:color w:val="000000" w:themeColor="text1" w:themeTint="FF" w:themeShade="FF"/>
                <w:sz w:val="20"/>
                <w:szCs w:val="20"/>
              </w:rPr>
              <w:t>sketchy</w:t>
            </w:r>
            <w:r w:rsidRPr="729A1F49" w:rsidR="007601CD">
              <w:rPr>
                <w:rFonts w:ascii="Century Gothic" w:hAnsi="Century Gothic" w:cs="Arial"/>
                <w:color w:val="000000" w:themeColor="text1" w:themeTint="FF" w:themeShade="FF"/>
                <w:sz w:val="20"/>
                <w:szCs w:val="20"/>
              </w:rPr>
              <w:t xml:space="preserve">, dynamic illustration style, his use of bold lines, and the way he creates lively, characterful images that support storytelling. Using </w:t>
            </w:r>
            <w:r w:rsidRPr="729A1F49" w:rsidR="007601CD">
              <w:rPr>
                <w:rFonts w:ascii="Century Gothic" w:hAnsi="Century Gothic" w:cs="Arial"/>
                <w:color w:val="000000" w:themeColor="text1" w:themeTint="FF" w:themeShade="FF"/>
                <w:sz w:val="20"/>
                <w:szCs w:val="20"/>
              </w:rPr>
              <w:t>Tazzyman’s</w:t>
            </w:r>
            <w:r w:rsidRPr="729A1F49" w:rsidR="007601CD">
              <w:rPr>
                <w:rFonts w:ascii="Century Gothic" w:hAnsi="Century Gothic" w:cs="Arial"/>
                <w:color w:val="000000" w:themeColor="text1" w:themeTint="FF" w:themeShade="FF"/>
                <w:sz w:val="20"/>
                <w:szCs w:val="20"/>
              </w:rPr>
              <w:t xml:space="preserve"> work as inspiration, students will develop their own drawings, experimenting with expressive lines, exaggerated features, and imaginative characters. </w:t>
            </w:r>
          </w:p>
        </w:tc>
      </w:tr>
      <w:tr w:rsidRPr="00C2744A" w:rsidR="00DE04D6" w:rsidTr="1576BF4B"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2B71D9" w14:paraId="561B4018" w14:textId="349DCA4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7601CD" w:rsidRDefault="007601CD" w14:paraId="6E76BB8C" w14:textId="57BFE12A">
            <w:pPr>
              <w:spacing w:line="25" w:lineRule="atLeast"/>
              <w:rPr>
                <w:rFonts w:ascii="Century Gothic" w:hAnsi="Century Gothic" w:cs="Arial"/>
                <w:color w:val="000000" w:themeColor="text1"/>
                <w:sz w:val="20"/>
                <w:szCs w:val="20"/>
              </w:rPr>
            </w:pPr>
            <w:r w:rsidRPr="49E71E12" w:rsidR="007601CD">
              <w:rPr>
                <w:rFonts w:ascii="Century Gothic" w:hAnsi="Century Gothic" w:cs="Arial"/>
                <w:b w:val="1"/>
                <w:bCs w:val="1"/>
                <w:color w:val="000000" w:themeColor="text1" w:themeTint="FF" w:themeShade="FF"/>
                <w:sz w:val="20"/>
                <w:szCs w:val="20"/>
              </w:rPr>
              <w:t>Web Design</w:t>
            </w:r>
            <w:r>
              <w:br/>
            </w:r>
            <w:r w:rsidRPr="49E71E12" w:rsidR="007601CD">
              <w:rPr>
                <w:rFonts w:ascii="Century Gothic" w:hAnsi="Century Gothic" w:cs="Arial"/>
                <w:color w:val="000000" w:themeColor="text1" w:themeTint="FF" w:themeShade="FF"/>
                <w:sz w:val="20"/>
                <w:szCs w:val="20"/>
              </w:rPr>
              <w:t>In this unit, pupils learn the basics of web design by creating their own simple website.</w:t>
            </w:r>
            <w:r w:rsidRPr="49E71E12" w:rsidR="007601CD">
              <w:rPr>
                <w:rFonts w:ascii="Century Gothic" w:hAnsi="Century Gothic" w:cs="Arial"/>
                <w:color w:val="000000" w:themeColor="text1" w:themeTint="FF" w:themeShade="FF"/>
                <w:sz w:val="20"/>
                <w:szCs w:val="20"/>
              </w:rPr>
              <w:t xml:space="preserve"> </w:t>
            </w:r>
            <w:r w:rsidRPr="49E71E12" w:rsidR="007601CD">
              <w:rPr>
                <w:rFonts w:ascii="Century Gothic" w:hAnsi="Century Gothic" w:cs="Arial"/>
                <w:color w:val="000000" w:themeColor="text1" w:themeTint="FF" w:themeShade="FF"/>
                <w:sz w:val="20"/>
                <w:szCs w:val="20"/>
              </w:rPr>
              <w:t xml:space="preserve">Pupils will learn how to add text, images, menus, and page links, as well as how layout and design choices affect how a website looks and works. </w:t>
            </w:r>
          </w:p>
        </w:tc>
      </w:tr>
      <w:tr w:rsidRPr="00C2744A" w:rsidR="00DE04D6" w:rsidTr="1576BF4B"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B71D9" w14:paraId="25A6C878" w14:textId="5579F27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7601CD" w:rsidRDefault="007601CD" w14:paraId="0A656682" w14:textId="6D95B242">
            <w:pPr>
              <w:spacing w:line="25" w:lineRule="atLeast"/>
              <w:rPr>
                <w:rFonts w:ascii="Century Gothic" w:hAnsi="Century Gothic" w:cs="Arial"/>
                <w:color w:val="000000" w:themeColor="text1"/>
                <w:sz w:val="20"/>
                <w:szCs w:val="20"/>
              </w:rPr>
            </w:pPr>
            <w:r w:rsidRPr="1576BF4B" w:rsidR="007601CD">
              <w:rPr>
                <w:rFonts w:ascii="Century Gothic" w:hAnsi="Century Gothic" w:cs="Arial"/>
                <w:b w:val="1"/>
                <w:bCs w:val="1"/>
                <w:color w:val="000000" w:themeColor="text1" w:themeTint="FF" w:themeShade="FF"/>
                <w:sz w:val="20"/>
                <w:szCs w:val="20"/>
              </w:rPr>
              <w:t>Britpop</w:t>
            </w:r>
            <w:r>
              <w:br/>
            </w:r>
            <w:r w:rsidRPr="1576BF4B" w:rsidR="007601CD">
              <w:rPr>
                <w:rFonts w:ascii="Century Gothic" w:hAnsi="Century Gothic" w:cs="Arial"/>
                <w:color w:val="000000" w:themeColor="text1" w:themeTint="FF" w:themeShade="FF"/>
                <w:sz w:val="20"/>
                <w:szCs w:val="20"/>
              </w:rPr>
              <w:t xml:space="preserve">In this unit, students explore the Britpop movement, a major part of 1990s British music and culture. They will listen to </w:t>
            </w:r>
            <w:r w:rsidRPr="1576BF4B" w:rsidR="7E323AAE">
              <w:rPr>
                <w:rFonts w:ascii="Century Gothic" w:hAnsi="Century Gothic" w:cs="Arial"/>
                <w:color w:val="000000" w:themeColor="text1" w:themeTint="FF" w:themeShade="FF"/>
                <w:sz w:val="20"/>
                <w:szCs w:val="20"/>
              </w:rPr>
              <w:t>well known</w:t>
            </w:r>
            <w:r w:rsidRPr="1576BF4B" w:rsidR="007601CD">
              <w:rPr>
                <w:rFonts w:ascii="Century Gothic" w:hAnsi="Century Gothic" w:cs="Arial"/>
                <w:color w:val="000000" w:themeColor="text1" w:themeTint="FF" w:themeShade="FF"/>
                <w:sz w:val="20"/>
                <w:szCs w:val="20"/>
              </w:rPr>
              <w:t xml:space="preserve"> Britpop bands and songs, learning how artists used melody, lyrics and instrument</w:t>
            </w:r>
            <w:r w:rsidRPr="1576BF4B" w:rsidR="28E0A11E">
              <w:rPr>
                <w:rFonts w:ascii="Century Gothic" w:hAnsi="Century Gothic" w:cs="Arial"/>
                <w:color w:val="000000" w:themeColor="text1" w:themeTint="FF" w:themeShade="FF"/>
                <w:sz w:val="20"/>
                <w:szCs w:val="20"/>
              </w:rPr>
              <w:t>s</w:t>
            </w:r>
            <w:r w:rsidRPr="1576BF4B" w:rsidR="007601CD">
              <w:rPr>
                <w:rFonts w:ascii="Century Gothic" w:hAnsi="Century Gothic" w:cs="Arial"/>
                <w:color w:val="000000" w:themeColor="text1" w:themeTint="FF" w:themeShade="FF"/>
                <w:sz w:val="20"/>
                <w:szCs w:val="20"/>
              </w:rPr>
              <w:t xml:space="preserve"> to create a distinctive sound that reflected youth identity and life in the UK at the time. </w:t>
            </w:r>
          </w:p>
        </w:tc>
      </w:tr>
      <w:tr w:rsidRPr="00C2744A" w:rsidR="00DE04D6" w:rsidTr="1576BF4B"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5DC5697B" w14:textId="4D09C681">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0B112AF1" wp14:editId="59B7C289">
                  <wp:extent cx="585585" cy="494620"/>
                  <wp:effectExtent l="0" t="0" r="5080" b="1270"/>
                  <wp:docPr id="5642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58453" name=""/>
                          <pic:cNvPicPr/>
                        </pic:nvPicPr>
                        <pic:blipFill>
                          <a:blip r:embed="rId19"/>
                          <a:stretch>
                            <a:fillRect/>
                          </a:stretch>
                        </pic:blipFill>
                        <pic:spPr>
                          <a:xfrm>
                            <a:off x="0" y="0"/>
                            <a:ext cx="588720" cy="4972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05A26395"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PERSONAL DEVELOPMENT</w:t>
            </w:r>
          </w:p>
          <w:p w:rsidRPr="00562EDB" w:rsidR="002B71D9" w:rsidP="00E0242A" w:rsidRDefault="002B71D9" w14:paraId="796C88CB" w14:textId="62D85007">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9E71E12" w:rsidRDefault="002B71D9" w14:paraId="53C8D047" w14:textId="43DCA3AD">
            <w:pPr>
              <w:spacing w:line="25" w:lineRule="atLeast"/>
              <w:rPr>
                <w:rFonts w:ascii="Century Gothic" w:hAnsi="Century Gothic" w:cs="Arial"/>
                <w:color w:val="000000" w:themeColor="text1"/>
                <w:sz w:val="20"/>
                <w:szCs w:val="20"/>
              </w:rPr>
            </w:pPr>
            <w:r w:rsidRPr="49E71E12" w:rsidR="0001613E">
              <w:rPr>
                <w:rFonts w:ascii="Century Gothic" w:hAnsi="Century Gothic" w:cs="Arial"/>
                <w:b w:val="1"/>
                <w:bCs w:val="1"/>
                <w:color w:val="000000" w:themeColor="text1" w:themeTint="FF" w:themeShade="FF"/>
                <w:sz w:val="20"/>
                <w:szCs w:val="20"/>
              </w:rPr>
              <w:t xml:space="preserve">Citizenship - </w:t>
            </w:r>
            <w:r w:rsidRPr="49E71E12" w:rsidR="0001613E">
              <w:rPr>
                <w:rFonts w:ascii="Century Gothic" w:hAnsi="Century Gothic" w:cs="Arial"/>
                <w:b w:val="1"/>
                <w:bCs w:val="1"/>
                <w:color w:val="000000" w:themeColor="text1" w:themeTint="FF" w:themeShade="FF"/>
                <w:sz w:val="20"/>
                <w:szCs w:val="20"/>
              </w:rPr>
              <w:t>How Does the Media Affect Us?</w:t>
            </w:r>
            <w:r>
              <w:br/>
            </w:r>
            <w:r w:rsidRPr="49E71E12" w:rsidR="0001613E">
              <w:rPr>
                <w:rFonts w:ascii="Century Gothic" w:hAnsi="Century Gothic" w:cs="Arial"/>
                <w:color w:val="000000" w:themeColor="text1" w:themeTint="FF" w:themeShade="FF"/>
                <w:sz w:val="20"/>
                <w:szCs w:val="20"/>
              </w:rPr>
              <w:t xml:space="preserve">In this unit, pupils explore the </w:t>
            </w:r>
            <w:r w:rsidRPr="49E71E12" w:rsidR="0001613E">
              <w:rPr>
                <w:rFonts w:ascii="Century Gothic" w:hAnsi="Century Gothic" w:cs="Arial"/>
                <w:color w:val="000000" w:themeColor="text1" w:themeTint="FF" w:themeShade="FF"/>
                <w:sz w:val="20"/>
                <w:szCs w:val="20"/>
              </w:rPr>
              <w:t>different ways</w:t>
            </w:r>
            <w:r w:rsidRPr="49E71E12" w:rsidR="0001613E">
              <w:rPr>
                <w:rFonts w:ascii="Century Gothic" w:hAnsi="Century Gothic" w:cs="Arial"/>
                <w:color w:val="000000" w:themeColor="text1" w:themeTint="FF" w:themeShade="FF"/>
                <w:sz w:val="20"/>
                <w:szCs w:val="20"/>
              </w:rPr>
              <w:t xml:space="preserve"> media can influence our opinions, </w:t>
            </w:r>
            <w:r w:rsidRPr="49E71E12" w:rsidR="0001613E">
              <w:rPr>
                <w:rFonts w:ascii="Century Gothic" w:hAnsi="Century Gothic" w:cs="Arial"/>
                <w:color w:val="000000" w:themeColor="text1" w:themeTint="FF" w:themeShade="FF"/>
                <w:sz w:val="20"/>
                <w:szCs w:val="20"/>
              </w:rPr>
              <w:t>choices</w:t>
            </w:r>
            <w:r w:rsidRPr="49E71E12" w:rsidR="0001613E">
              <w:rPr>
                <w:rFonts w:ascii="Century Gothic" w:hAnsi="Century Gothic" w:cs="Arial"/>
                <w:color w:val="000000" w:themeColor="text1" w:themeTint="FF" w:themeShade="FF"/>
                <w:sz w:val="20"/>
                <w:szCs w:val="20"/>
              </w:rPr>
              <w:t xml:space="preserve"> and everyday lives. They will learn about the role of news, social media, </w:t>
            </w:r>
            <w:r w:rsidRPr="49E71E12" w:rsidR="0001613E">
              <w:rPr>
                <w:rFonts w:ascii="Century Gothic" w:hAnsi="Century Gothic" w:cs="Arial"/>
                <w:color w:val="000000" w:themeColor="text1" w:themeTint="FF" w:themeShade="FF"/>
                <w:sz w:val="20"/>
                <w:szCs w:val="20"/>
              </w:rPr>
              <w:t>advertising</w:t>
            </w:r>
            <w:r w:rsidRPr="49E71E12" w:rsidR="0001613E">
              <w:rPr>
                <w:rFonts w:ascii="Century Gothic" w:hAnsi="Century Gothic" w:cs="Arial"/>
                <w:color w:val="000000" w:themeColor="text1" w:themeTint="FF" w:themeShade="FF"/>
                <w:sz w:val="20"/>
                <w:szCs w:val="20"/>
              </w:rPr>
              <w:t xml:space="preserve"> and digital content, and discuss how messages are created to inform, </w:t>
            </w:r>
            <w:r w:rsidRPr="49E71E12" w:rsidR="0001613E">
              <w:rPr>
                <w:rFonts w:ascii="Century Gothic" w:hAnsi="Century Gothic" w:cs="Arial"/>
                <w:color w:val="000000" w:themeColor="text1" w:themeTint="FF" w:themeShade="FF"/>
                <w:sz w:val="20"/>
                <w:szCs w:val="20"/>
              </w:rPr>
              <w:t>persuade</w:t>
            </w:r>
            <w:r w:rsidRPr="49E71E12" w:rsidR="0001613E">
              <w:rPr>
                <w:rFonts w:ascii="Century Gothic" w:hAnsi="Century Gothic" w:cs="Arial"/>
                <w:color w:val="000000" w:themeColor="text1" w:themeTint="FF" w:themeShade="FF"/>
                <w:sz w:val="20"/>
                <w:szCs w:val="20"/>
              </w:rPr>
              <w:t xml:space="preserve"> or entertain.</w:t>
            </w:r>
          </w:p>
        </w:tc>
      </w:tr>
      <w:tr w:rsidRPr="00C2744A" w:rsidR="00DE04D6" w:rsidTr="1576BF4B"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0"/>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923E27">
              <w:rPr>
                <w:rFonts w:ascii="Century Gothic" w:hAnsi="Century Gothic" w:cs="Arial"/>
                <w:color w:val="000000" w:themeColor="text1"/>
                <w:sz w:val="20"/>
                <w:szCs w:val="20"/>
                <w:u w:val="single"/>
                <w:lang w:val="en-US"/>
              </w:rPr>
              <w:t>EDUCATION</w:t>
            </w:r>
          </w:p>
          <w:p w:rsidRPr="006A5CB2" w:rsidR="002B71D9" w:rsidP="00E0242A" w:rsidRDefault="002B71D9" w14:paraId="2EE9B132" w14:textId="1F82F96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49E71E12" w:rsidRDefault="002B71D9" w14:paraId="563F8469" w14:textId="05289CA0">
            <w:pPr>
              <w:spacing w:line="25" w:lineRule="atLeast"/>
              <w:rPr>
                <w:rFonts w:ascii="Century Gothic" w:hAnsi="Century Gothic" w:cs="Arial"/>
                <w:color w:val="000000" w:themeColor="text1"/>
                <w:sz w:val="20"/>
                <w:szCs w:val="20"/>
              </w:rPr>
            </w:pPr>
            <w:r w:rsidRPr="49E71E12" w:rsidR="0001613E">
              <w:rPr>
                <w:rFonts w:ascii="Century Gothic" w:hAnsi="Century Gothic" w:cs="Arial"/>
                <w:b w:val="1"/>
                <w:bCs w:val="1"/>
                <w:color w:val="000000" w:themeColor="text1" w:themeTint="FF" w:themeShade="FF"/>
                <w:sz w:val="20"/>
                <w:szCs w:val="20"/>
              </w:rPr>
              <w:t>Striking and Fielding</w:t>
            </w:r>
            <w:r>
              <w:br/>
            </w:r>
            <w:r w:rsidRPr="49E71E12" w:rsidR="0001613E">
              <w:rPr>
                <w:rFonts w:ascii="Century Gothic" w:hAnsi="Century Gothic" w:cs="Arial"/>
                <w:color w:val="000000" w:themeColor="text1" w:themeTint="FF" w:themeShade="FF"/>
                <w:sz w:val="20"/>
                <w:szCs w:val="20"/>
              </w:rPr>
              <w:t xml:space="preserve">In this unit, pupils develop key skills used in striking and fielding games such as rounders, </w:t>
            </w:r>
            <w:r w:rsidRPr="49E71E12" w:rsidR="0001613E">
              <w:rPr>
                <w:rFonts w:ascii="Century Gothic" w:hAnsi="Century Gothic" w:cs="Arial"/>
                <w:color w:val="000000" w:themeColor="text1" w:themeTint="FF" w:themeShade="FF"/>
                <w:sz w:val="20"/>
                <w:szCs w:val="20"/>
              </w:rPr>
              <w:t>cricket</w:t>
            </w:r>
            <w:r w:rsidRPr="49E71E12" w:rsidR="0001613E">
              <w:rPr>
                <w:rFonts w:ascii="Century Gothic" w:hAnsi="Century Gothic" w:cs="Arial"/>
                <w:color w:val="000000" w:themeColor="text1" w:themeTint="FF" w:themeShade="FF"/>
                <w:sz w:val="20"/>
                <w:szCs w:val="20"/>
              </w:rPr>
              <w:t xml:space="preserve"> and softball. They will learn how to strike a ball with control, </w:t>
            </w:r>
            <w:r w:rsidRPr="49E71E12" w:rsidR="0001613E">
              <w:rPr>
                <w:rFonts w:ascii="Century Gothic" w:hAnsi="Century Gothic" w:cs="Arial"/>
                <w:color w:val="000000" w:themeColor="text1" w:themeTint="FF" w:themeShade="FF"/>
                <w:sz w:val="20"/>
                <w:szCs w:val="20"/>
              </w:rPr>
              <w:t>accuracy</w:t>
            </w:r>
            <w:r w:rsidRPr="49E71E12" w:rsidR="0001613E">
              <w:rPr>
                <w:rFonts w:ascii="Century Gothic" w:hAnsi="Century Gothic" w:cs="Arial"/>
                <w:color w:val="000000" w:themeColor="text1" w:themeTint="FF" w:themeShade="FF"/>
                <w:sz w:val="20"/>
                <w:szCs w:val="20"/>
              </w:rPr>
              <w:t xml:space="preserve"> and power, as well as how to field effectively by catching, </w:t>
            </w:r>
            <w:r w:rsidRPr="49E71E12" w:rsidR="0001613E">
              <w:rPr>
                <w:rFonts w:ascii="Century Gothic" w:hAnsi="Century Gothic" w:cs="Arial"/>
                <w:color w:val="000000" w:themeColor="text1" w:themeTint="FF" w:themeShade="FF"/>
                <w:sz w:val="20"/>
                <w:szCs w:val="20"/>
              </w:rPr>
              <w:t>throwing</w:t>
            </w:r>
            <w:r w:rsidRPr="49E71E12" w:rsidR="0001613E">
              <w:rPr>
                <w:rFonts w:ascii="Century Gothic" w:hAnsi="Century Gothic" w:cs="Arial"/>
                <w:color w:val="000000" w:themeColor="text1" w:themeTint="FF" w:themeShade="FF"/>
                <w:sz w:val="20"/>
                <w:szCs w:val="20"/>
              </w:rPr>
              <w:t xml:space="preserve"> and working as part of a team.</w:t>
            </w:r>
          </w:p>
        </w:tc>
      </w:tr>
      <w:tr w:rsidRPr="00C2744A" w:rsidR="00DE04D6" w:rsidTr="1576BF4B"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rsidRPr="006A5CB2" w:rsidR="002B71D9" w:rsidP="00E0242A" w:rsidRDefault="002B71D9" w14:paraId="2F7AF46B" w14:textId="3BACE57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9E71E12" w:rsidRDefault="002B71D9" w14:paraId="1AFF7601" w14:textId="43E0B059">
            <w:pPr>
              <w:pStyle w:val="Normal"/>
              <w:suppressLineNumbers w:val="0"/>
              <w:bidi w:val="0"/>
              <w:spacing w:before="0" w:beforeAutospacing="off" w:after="0" w:afterAutospacing="off" w:line="25" w:lineRule="atLeast"/>
              <w:ind w:left="0" w:right="0"/>
              <w:jc w:val="left"/>
              <w:rPr>
                <w:rFonts w:ascii="Century Gothic" w:hAnsi="Century Gothic" w:cs="Arial"/>
                <w:color w:val="000000" w:themeColor="text1" w:themeTint="FF" w:themeShade="FF"/>
                <w:sz w:val="20"/>
                <w:szCs w:val="20"/>
              </w:rPr>
            </w:pPr>
            <w:r w:rsidRPr="49E71E12" w:rsidR="0001613E">
              <w:rPr>
                <w:rFonts w:ascii="Century Gothic" w:hAnsi="Century Gothic" w:cs="Arial"/>
                <w:b w:val="1"/>
                <w:bCs w:val="1"/>
                <w:color w:val="000000" w:themeColor="text1" w:themeTint="FF" w:themeShade="FF"/>
                <w:sz w:val="20"/>
                <w:szCs w:val="20"/>
              </w:rPr>
              <w:t>Healthy Relationships and Wellbeing</w:t>
            </w:r>
            <w:r>
              <w:br/>
            </w:r>
            <w:r w:rsidRPr="49E71E12" w:rsidR="0001613E">
              <w:rPr>
                <w:rFonts w:ascii="Century Gothic" w:hAnsi="Century Gothic" w:cs="Arial"/>
                <w:color w:val="000000" w:themeColor="text1" w:themeTint="FF" w:themeShade="FF"/>
                <w:sz w:val="20"/>
                <w:szCs w:val="20"/>
              </w:rPr>
              <w:t>Pupils learn how to build a positive relationship with themselves by recognising their strengths and practising self</w:t>
            </w:r>
            <w:r w:rsidRPr="49E71E12" w:rsidR="0001613E">
              <w:rPr>
                <w:rFonts w:ascii="Century Gothic" w:hAnsi="Century Gothic" w:cs="Arial"/>
                <w:color w:val="000000" w:themeColor="text1" w:themeTint="FF" w:themeShade="FF"/>
                <w:sz w:val="20"/>
                <w:szCs w:val="20"/>
              </w:rPr>
              <w:t xml:space="preserve">care. They explore </w:t>
            </w:r>
            <w:r w:rsidRPr="49E71E12" w:rsidR="0001613E">
              <w:rPr>
                <w:rFonts w:ascii="Century Gothic" w:hAnsi="Century Gothic" w:cs="Arial"/>
                <w:color w:val="000000" w:themeColor="text1" w:themeTint="FF" w:themeShade="FF"/>
                <w:sz w:val="20"/>
                <w:szCs w:val="20"/>
              </w:rPr>
              <w:t>different types</w:t>
            </w:r>
            <w:r w:rsidRPr="49E71E12" w:rsidR="0001613E">
              <w:rPr>
                <w:rFonts w:ascii="Century Gothic" w:hAnsi="Century Gothic" w:cs="Arial"/>
                <w:color w:val="000000" w:themeColor="text1" w:themeTint="FF" w:themeShade="FF"/>
                <w:sz w:val="20"/>
                <w:szCs w:val="20"/>
              </w:rPr>
              <w:t xml:space="preserve"> of relationships and how to communicate respectfully with others. They also learn how to stay safe online</w:t>
            </w:r>
            <w:r w:rsidRPr="49E71E12" w:rsidR="22D338CD">
              <w:rPr>
                <w:rFonts w:ascii="Century Gothic" w:hAnsi="Century Gothic" w:cs="Arial"/>
                <w:color w:val="000000" w:themeColor="text1" w:themeTint="FF" w:themeShade="FF"/>
                <w:sz w:val="20"/>
                <w:szCs w:val="20"/>
              </w:rPr>
              <w:t>.</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9E4" w:rsidP="0002347E" w:rsidRDefault="00FA19E4" w14:paraId="3FC6668C" w14:textId="77777777">
      <w:r>
        <w:separator/>
      </w:r>
    </w:p>
  </w:endnote>
  <w:endnote w:type="continuationSeparator" w:id="0">
    <w:p w:rsidR="00FA19E4" w:rsidP="0002347E" w:rsidRDefault="00FA19E4" w14:paraId="22A47733" w14:textId="77777777">
      <w:r>
        <w:continuationSeparator/>
      </w:r>
    </w:p>
  </w:endnote>
  <w:endnote w:type="continuationNotice" w:id="1">
    <w:p w:rsidR="00FA19E4" w:rsidRDefault="00FA19E4" w14:paraId="62D8AC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End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9E4" w:rsidP="0002347E" w:rsidRDefault="00FA19E4" w14:paraId="63680853" w14:textId="77777777">
      <w:r>
        <w:separator/>
      </w:r>
    </w:p>
  </w:footnote>
  <w:footnote w:type="continuationSeparator" w:id="0">
    <w:p w:rsidR="00FA19E4" w:rsidP="0002347E" w:rsidRDefault="00FA19E4" w14:paraId="0C2131A6" w14:textId="77777777">
      <w:r>
        <w:continuationSeparator/>
      </w:r>
    </w:p>
  </w:footnote>
  <w:footnote w:type="continuationNotice" w:id="1">
    <w:p w:rsidR="00FA19E4" w:rsidRDefault="00FA19E4" w14:paraId="224725A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15pt;height:330.7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613E"/>
    <w:rsid w:val="000177CF"/>
    <w:rsid w:val="00017EE7"/>
    <w:rsid w:val="000220CD"/>
    <w:rsid w:val="0002347E"/>
    <w:rsid w:val="000245F6"/>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40251"/>
    <w:rsid w:val="002403CE"/>
    <w:rsid w:val="00243362"/>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1AA0"/>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B563F"/>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01CD"/>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F29"/>
    <w:rsid w:val="007B3831"/>
    <w:rsid w:val="007C16C5"/>
    <w:rsid w:val="007C5BB8"/>
    <w:rsid w:val="007D06DA"/>
    <w:rsid w:val="007D640E"/>
    <w:rsid w:val="007E0439"/>
    <w:rsid w:val="007F2803"/>
    <w:rsid w:val="007F561A"/>
    <w:rsid w:val="00800A6E"/>
    <w:rsid w:val="00810F0E"/>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E09FD"/>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69EA"/>
    <w:rsid w:val="00A60589"/>
    <w:rsid w:val="00A62EE3"/>
    <w:rsid w:val="00A66A2D"/>
    <w:rsid w:val="00A732FB"/>
    <w:rsid w:val="00A842FD"/>
    <w:rsid w:val="00A84469"/>
    <w:rsid w:val="00A85BDC"/>
    <w:rsid w:val="00A916C5"/>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3F8C"/>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9E4"/>
    <w:rsid w:val="00FA1DCD"/>
    <w:rsid w:val="00FA32D0"/>
    <w:rsid w:val="00FA3A1C"/>
    <w:rsid w:val="00FA65EB"/>
    <w:rsid w:val="00FA7150"/>
    <w:rsid w:val="00FB0044"/>
    <w:rsid w:val="00FB12B9"/>
    <w:rsid w:val="00FB27E1"/>
    <w:rsid w:val="00FB3AD7"/>
    <w:rsid w:val="00FB3D82"/>
    <w:rsid w:val="00FB6BD2"/>
    <w:rsid w:val="00FC5F7F"/>
    <w:rsid w:val="00FD0C55"/>
    <w:rsid w:val="00FD5A36"/>
    <w:rsid w:val="00FD6822"/>
    <w:rsid w:val="00FD6A2A"/>
    <w:rsid w:val="00FE42F8"/>
    <w:rsid w:val="00FE61A2"/>
    <w:rsid w:val="00FE6F56"/>
    <w:rsid w:val="00FE76F2"/>
    <w:rsid w:val="00FF4CDD"/>
    <w:rsid w:val="00FF685C"/>
    <w:rsid w:val="00FF6C91"/>
    <w:rsid w:val="0501ECD0"/>
    <w:rsid w:val="1576BF4B"/>
    <w:rsid w:val="1602BAD9"/>
    <w:rsid w:val="22D338CD"/>
    <w:rsid w:val="23C28324"/>
    <w:rsid w:val="2481AA02"/>
    <w:rsid w:val="28E0A11E"/>
    <w:rsid w:val="30A977B0"/>
    <w:rsid w:val="3147DEE6"/>
    <w:rsid w:val="3E410288"/>
    <w:rsid w:val="4108EF9B"/>
    <w:rsid w:val="454EB74F"/>
    <w:rsid w:val="45FA65EB"/>
    <w:rsid w:val="494D8ECF"/>
    <w:rsid w:val="49E71E12"/>
    <w:rsid w:val="4F464B97"/>
    <w:rsid w:val="554AE18E"/>
    <w:rsid w:val="55DB21C7"/>
    <w:rsid w:val="6CC5F039"/>
    <w:rsid w:val="729A1F49"/>
    <w:rsid w:val="7E323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Comment Reference"/>
    <w:basedOn w:val="DefaultParagraphFont"/>
    <w:uiPriority w:val="99"/>
    <w:semiHidden/>
    <w:unhideWhenUsed/>
    <w:rsid w:val="006F462E"/>
    <w:rPr>
      <w:sz w:val="16"/>
      <w:szCs w:val="16"/>
    </w:rPr>
  </w:style>
  <w:style w:type="paragraph" w:styleId="CommentText">
    <w:name w:val="Comment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Comment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2.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customXml/itemProps3.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4.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Naomi Daley</lastModifiedBy>
  <revision>5</revision>
  <lastPrinted>2026-03-12T11:21:00.0000000Z</lastPrinted>
  <dcterms:created xsi:type="dcterms:W3CDTF">2026-03-18T12:24:00.0000000Z</dcterms:created>
  <dcterms:modified xsi:type="dcterms:W3CDTF">2026-03-26T10:25:26.1378319Z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